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ediumGrid3-Accent3"/>
        <w:tblW w:w="0" w:type="auto"/>
        <w:tblLook w:val="0620"/>
      </w:tblPr>
      <w:tblGrid>
        <w:gridCol w:w="2213"/>
        <w:gridCol w:w="2260"/>
        <w:gridCol w:w="2253"/>
        <w:gridCol w:w="2130"/>
      </w:tblGrid>
      <w:tr w:rsidR="00560C6C" w:rsidTr="00560C6C">
        <w:trPr>
          <w:cnfStyle w:val="100000000000"/>
        </w:trPr>
        <w:tc>
          <w:tcPr>
            <w:tcW w:w="2213" w:type="dxa"/>
            <w:shd w:val="clear" w:color="auto" w:fill="00B050"/>
          </w:tcPr>
          <w:p w:rsidR="00560C6C" w:rsidRDefault="00560C6C">
            <w:r>
              <w:t>GRADE LEVEL:</w:t>
            </w:r>
          </w:p>
        </w:tc>
        <w:tc>
          <w:tcPr>
            <w:tcW w:w="2260" w:type="dxa"/>
            <w:shd w:val="clear" w:color="auto" w:fill="00B050"/>
          </w:tcPr>
          <w:p w:rsidR="00560C6C" w:rsidRDefault="00560C6C">
            <w:r>
              <w:t>COURSE:</w:t>
            </w:r>
          </w:p>
        </w:tc>
        <w:tc>
          <w:tcPr>
            <w:tcW w:w="2253" w:type="dxa"/>
            <w:shd w:val="clear" w:color="auto" w:fill="00B050"/>
          </w:tcPr>
          <w:p w:rsidR="00560C6C" w:rsidRDefault="00560C6C">
            <w:r>
              <w:t xml:space="preserve">UNIT:  </w:t>
            </w:r>
          </w:p>
        </w:tc>
        <w:tc>
          <w:tcPr>
            <w:tcW w:w="2130" w:type="dxa"/>
            <w:shd w:val="clear" w:color="auto" w:fill="00B050"/>
          </w:tcPr>
          <w:p w:rsidR="00560C6C" w:rsidRDefault="00560C6C">
            <w:r>
              <w:t>OBJECTIVES</w:t>
            </w:r>
          </w:p>
        </w:tc>
      </w:tr>
      <w:tr w:rsidR="00560C6C" w:rsidTr="00560C6C">
        <w:tc>
          <w:tcPr>
            <w:tcW w:w="2213" w:type="dxa"/>
            <w:shd w:val="solid" w:color="B2A1C7" w:themeColor="accent4" w:themeTint="99" w:fill="E6EED5" w:themeFill="accent3" w:themeFillTint="3F"/>
          </w:tcPr>
          <w:p w:rsidR="00560C6C" w:rsidRDefault="00560C6C">
            <w:r>
              <w:t>Lesson</w:t>
            </w:r>
          </w:p>
        </w:tc>
        <w:tc>
          <w:tcPr>
            <w:tcW w:w="2260" w:type="dxa"/>
            <w:shd w:val="solid" w:color="B2A1C7" w:themeColor="accent4" w:themeTint="99" w:fill="E6EED5" w:themeFill="accent3" w:themeFillTint="3F"/>
          </w:tcPr>
          <w:p w:rsidR="00560C6C" w:rsidRDefault="00560C6C">
            <w:r>
              <w:t>Technology</w:t>
            </w:r>
          </w:p>
        </w:tc>
        <w:tc>
          <w:tcPr>
            <w:tcW w:w="2253" w:type="dxa"/>
            <w:shd w:val="solid" w:color="B2A1C7" w:themeColor="accent4" w:themeTint="99" w:fill="E6EED5" w:themeFill="accent3" w:themeFillTint="3F"/>
          </w:tcPr>
          <w:p w:rsidR="00560C6C" w:rsidRDefault="00560C6C">
            <w:r>
              <w:t>Idea for lesson using technology</w:t>
            </w:r>
          </w:p>
        </w:tc>
        <w:tc>
          <w:tcPr>
            <w:tcW w:w="2130" w:type="dxa"/>
            <w:shd w:val="solid" w:color="B2A1C7" w:themeColor="accent4" w:themeTint="99" w:fill="E6EED5" w:themeFill="accent3" w:themeFillTint="3F"/>
          </w:tcPr>
          <w:p w:rsidR="00560C6C" w:rsidRDefault="00560C6C">
            <w:r>
              <w:t>As a result of this lesson, students will be able to:</w:t>
            </w:r>
          </w:p>
        </w:tc>
      </w:tr>
      <w:tr w:rsidR="00560C6C" w:rsidTr="00560C6C">
        <w:tc>
          <w:tcPr>
            <w:tcW w:w="2213" w:type="dxa"/>
          </w:tcPr>
          <w:p w:rsidR="00560C6C" w:rsidRDefault="00EC6A82">
            <w:r>
              <w:t>Vacation</w:t>
            </w:r>
          </w:p>
        </w:tc>
        <w:tc>
          <w:tcPr>
            <w:tcW w:w="2260" w:type="dxa"/>
          </w:tcPr>
          <w:p w:rsidR="00560C6C" w:rsidRDefault="00560C6C">
            <w:r>
              <w:t>Using the interest for research</w:t>
            </w:r>
          </w:p>
        </w:tc>
        <w:tc>
          <w:tcPr>
            <w:tcW w:w="2253" w:type="dxa"/>
          </w:tcPr>
          <w:p w:rsidR="00560C6C" w:rsidRDefault="00EC6A82" w:rsidP="00EC6A82">
            <w:r>
              <w:t xml:space="preserve">Students will research their country of choice as if they were traveling there.  They will construct a </w:t>
            </w:r>
            <w:proofErr w:type="spellStart"/>
            <w:r>
              <w:t>powerpoint</w:t>
            </w:r>
            <w:proofErr w:type="spellEnd"/>
            <w:r>
              <w:t xml:space="preserve"> presentation highlighting the typical foods, dances, currency, type of government, and topographical layout of the country</w:t>
            </w:r>
          </w:p>
        </w:tc>
        <w:tc>
          <w:tcPr>
            <w:tcW w:w="2130" w:type="dxa"/>
          </w:tcPr>
          <w:p w:rsidR="00560C6C" w:rsidRDefault="00EC6A82">
            <w:r>
              <w:t>Identify key characteristics of their chosen country</w:t>
            </w:r>
          </w:p>
          <w:p w:rsidR="00EC6A82" w:rsidRDefault="00EC6A82"/>
          <w:p w:rsidR="00EC6A82" w:rsidRDefault="00EC6A82">
            <w:r>
              <w:t>Effectively use the vacation vocabulary learned earlier in the year</w:t>
            </w:r>
          </w:p>
        </w:tc>
      </w:tr>
      <w:tr w:rsidR="00560C6C" w:rsidTr="00560C6C">
        <w:tc>
          <w:tcPr>
            <w:tcW w:w="2213" w:type="dxa"/>
          </w:tcPr>
          <w:p w:rsidR="00560C6C" w:rsidRDefault="00630737">
            <w:r>
              <w:t>Self</w:t>
            </w:r>
          </w:p>
        </w:tc>
        <w:tc>
          <w:tcPr>
            <w:tcW w:w="2260" w:type="dxa"/>
          </w:tcPr>
          <w:p w:rsidR="00560C6C" w:rsidRDefault="00560C6C">
            <w:r>
              <w:t>Blogging</w:t>
            </w:r>
          </w:p>
        </w:tc>
        <w:tc>
          <w:tcPr>
            <w:tcW w:w="2253" w:type="dxa"/>
          </w:tcPr>
          <w:p w:rsidR="00560C6C" w:rsidRDefault="00630737">
            <w:r>
              <w:t>Students will write a blog entry (2-3 paragraphs) describing their day-to-day activities.</w:t>
            </w:r>
          </w:p>
        </w:tc>
        <w:tc>
          <w:tcPr>
            <w:tcW w:w="2130" w:type="dxa"/>
          </w:tcPr>
          <w:p w:rsidR="00560C6C" w:rsidRDefault="00630737">
            <w:r>
              <w:t>Use the 1</w:t>
            </w:r>
            <w:r w:rsidRPr="00630737">
              <w:rPr>
                <w:vertAlign w:val="superscript"/>
              </w:rPr>
              <w:t>st</w:t>
            </w:r>
            <w:r>
              <w:t xml:space="preserve"> person present form of verbs</w:t>
            </w:r>
          </w:p>
          <w:p w:rsidR="00630737" w:rsidRDefault="00630737"/>
          <w:p w:rsidR="00630737" w:rsidRDefault="00630737">
            <w:r>
              <w:t>Use vocabulary pertinent to their everyday life</w:t>
            </w:r>
          </w:p>
        </w:tc>
      </w:tr>
      <w:tr w:rsidR="00560C6C" w:rsidTr="00560C6C">
        <w:tc>
          <w:tcPr>
            <w:tcW w:w="2213" w:type="dxa"/>
          </w:tcPr>
          <w:p w:rsidR="00560C6C" w:rsidRDefault="00630737">
            <w:r>
              <w:t>Communication (Pronunciation)</w:t>
            </w:r>
          </w:p>
        </w:tc>
        <w:tc>
          <w:tcPr>
            <w:tcW w:w="2260" w:type="dxa"/>
          </w:tcPr>
          <w:p w:rsidR="00560C6C" w:rsidRDefault="00560C6C">
            <w:r>
              <w:t>Podcasting (like a radio show)</w:t>
            </w:r>
          </w:p>
        </w:tc>
        <w:tc>
          <w:tcPr>
            <w:tcW w:w="2253" w:type="dxa"/>
          </w:tcPr>
          <w:p w:rsidR="00560C6C" w:rsidRDefault="00630737">
            <w:r>
              <w:t>Students will be given instruction in class as to proper pronunciation.  They will go home and record themselves pronouncing an assigned paragraph.  They must then listen to two other students’ recording and identify where they made pronunciation errors.</w:t>
            </w:r>
          </w:p>
        </w:tc>
        <w:tc>
          <w:tcPr>
            <w:tcW w:w="2130" w:type="dxa"/>
          </w:tcPr>
          <w:p w:rsidR="00560C6C" w:rsidRDefault="00630737">
            <w:r>
              <w:t>Identify the English accent</w:t>
            </w:r>
          </w:p>
          <w:p w:rsidR="00630737" w:rsidRDefault="00630737"/>
          <w:p w:rsidR="00630737" w:rsidRDefault="00630737">
            <w:r>
              <w:t>Identify proper Spanish sounds</w:t>
            </w:r>
          </w:p>
        </w:tc>
      </w:tr>
      <w:tr w:rsidR="00560C6C" w:rsidTr="00560C6C">
        <w:tc>
          <w:tcPr>
            <w:tcW w:w="2213" w:type="dxa"/>
          </w:tcPr>
          <w:p w:rsidR="00560C6C" w:rsidRDefault="00FE33BF">
            <w:r>
              <w:t>Cultural differences and influences</w:t>
            </w:r>
          </w:p>
        </w:tc>
        <w:tc>
          <w:tcPr>
            <w:tcW w:w="2260" w:type="dxa"/>
          </w:tcPr>
          <w:p w:rsidR="00560C6C" w:rsidRDefault="00560C6C">
            <w:r>
              <w:t>Presenting</w:t>
            </w:r>
          </w:p>
        </w:tc>
        <w:tc>
          <w:tcPr>
            <w:tcW w:w="2253" w:type="dxa"/>
          </w:tcPr>
          <w:p w:rsidR="00560C6C" w:rsidRDefault="00FE33BF">
            <w:r>
              <w:t xml:space="preserve">Students will each be assigned a country.  They must then construct a presentation online using no words.  They must then write a paragraph on every other student’s presentation </w:t>
            </w:r>
            <w:r>
              <w:lastRenderedPageBreak/>
              <w:t xml:space="preserve">identifying which country it is and why </w:t>
            </w:r>
          </w:p>
        </w:tc>
        <w:tc>
          <w:tcPr>
            <w:tcW w:w="2130" w:type="dxa"/>
          </w:tcPr>
          <w:p w:rsidR="00560C6C" w:rsidRDefault="00FE33BF">
            <w:r>
              <w:lastRenderedPageBreak/>
              <w:t>Identify key c</w:t>
            </w:r>
            <w:r w:rsidR="00EC6A82">
              <w:t>haracters of cultural lives of S</w:t>
            </w:r>
            <w:r>
              <w:t>panish speaking countries</w:t>
            </w:r>
          </w:p>
          <w:p w:rsidR="00FE33BF" w:rsidRDefault="00FE33BF"/>
          <w:p w:rsidR="00FE33BF" w:rsidRDefault="00FE33BF"/>
        </w:tc>
      </w:tr>
      <w:tr w:rsidR="00560C6C" w:rsidTr="00560C6C">
        <w:tc>
          <w:tcPr>
            <w:tcW w:w="2213" w:type="dxa"/>
          </w:tcPr>
          <w:p w:rsidR="00560C6C" w:rsidRDefault="009B4648">
            <w:r>
              <w:lastRenderedPageBreak/>
              <w:t>Numbers, Home/Family, Weather, Food, Colors, Time</w:t>
            </w:r>
          </w:p>
        </w:tc>
        <w:tc>
          <w:tcPr>
            <w:tcW w:w="2260" w:type="dxa"/>
          </w:tcPr>
          <w:p w:rsidR="00560C6C" w:rsidRDefault="00560C6C">
            <w:r>
              <w:t>Making a movie</w:t>
            </w:r>
          </w:p>
        </w:tc>
        <w:tc>
          <w:tcPr>
            <w:tcW w:w="2253" w:type="dxa"/>
          </w:tcPr>
          <w:p w:rsidR="00560C6C" w:rsidRDefault="009B4648" w:rsidP="009B4648">
            <w:r>
              <w:t>Students will make a movie about their everyday lives, substituting in any and all appropriate Spanish words they have learned throughout the semester.  This would likely be an end-of-the-semester project</w:t>
            </w:r>
          </w:p>
        </w:tc>
        <w:tc>
          <w:tcPr>
            <w:tcW w:w="2130" w:type="dxa"/>
          </w:tcPr>
          <w:p w:rsidR="00560C6C" w:rsidRDefault="009B4648">
            <w:r>
              <w:t>Use vocabulary learned effectively</w:t>
            </w:r>
          </w:p>
          <w:p w:rsidR="009B4648" w:rsidRDefault="009B4648"/>
          <w:p w:rsidR="009B4648" w:rsidRDefault="009B4648">
            <w:r>
              <w:t>Describe and speak about common occurrences in their lives</w:t>
            </w:r>
          </w:p>
        </w:tc>
      </w:tr>
      <w:tr w:rsidR="00560C6C" w:rsidTr="00560C6C">
        <w:tc>
          <w:tcPr>
            <w:tcW w:w="2213" w:type="dxa"/>
            <w:shd w:val="clear" w:color="auto" w:fill="E6EED5"/>
          </w:tcPr>
          <w:p w:rsidR="00560C6C" w:rsidRPr="00EC6A82" w:rsidRDefault="00EC6A82">
            <w:pPr>
              <w:rPr>
                <w:bCs/>
              </w:rPr>
            </w:pPr>
            <w:r>
              <w:rPr>
                <w:bCs/>
              </w:rPr>
              <w:t>Food</w:t>
            </w:r>
          </w:p>
        </w:tc>
        <w:tc>
          <w:tcPr>
            <w:tcW w:w="2260" w:type="dxa"/>
            <w:shd w:val="clear" w:color="auto" w:fill="E6EED5"/>
          </w:tcPr>
          <w:p w:rsidR="00560C6C" w:rsidRPr="00CE0A79" w:rsidRDefault="00560C6C">
            <w:pPr>
              <w:rPr>
                <w:bCs/>
              </w:rPr>
            </w:pPr>
            <w:r w:rsidRPr="00CE0A79">
              <w:rPr>
                <w:bCs/>
              </w:rPr>
              <w:t>Using YouTube</w:t>
            </w:r>
          </w:p>
        </w:tc>
        <w:tc>
          <w:tcPr>
            <w:tcW w:w="2253" w:type="dxa"/>
            <w:shd w:val="clear" w:color="auto" w:fill="E6EED5"/>
          </w:tcPr>
          <w:p w:rsidR="00560C6C" w:rsidRPr="00EC6A82" w:rsidRDefault="00EC6A82">
            <w:pPr>
              <w:rPr>
                <w:bCs/>
              </w:rPr>
            </w:pPr>
            <w:r>
              <w:rPr>
                <w:bCs/>
              </w:rPr>
              <w:t xml:space="preserve">Students will need to research on </w:t>
            </w:r>
            <w:proofErr w:type="spellStart"/>
            <w:r>
              <w:rPr>
                <w:bCs/>
              </w:rPr>
              <w:t>youtube</w:t>
            </w:r>
            <w:proofErr w:type="spellEnd"/>
            <w:r>
              <w:rPr>
                <w:bCs/>
              </w:rPr>
              <w:t xml:space="preserve"> a dish that they like. They then must transcribe a recipe onto the class website, identifying the country of origin</w:t>
            </w:r>
          </w:p>
        </w:tc>
        <w:tc>
          <w:tcPr>
            <w:tcW w:w="2130" w:type="dxa"/>
            <w:shd w:val="clear" w:color="auto" w:fill="E6EED5"/>
          </w:tcPr>
          <w:p w:rsidR="00560C6C" w:rsidRDefault="00EC6A82">
            <w:pPr>
              <w:rPr>
                <w:bCs/>
              </w:rPr>
            </w:pPr>
            <w:r>
              <w:rPr>
                <w:bCs/>
              </w:rPr>
              <w:t>Identify traditional foods of Spanish speaking countries</w:t>
            </w:r>
          </w:p>
          <w:p w:rsidR="00EC6A82" w:rsidRDefault="00EC6A82">
            <w:pPr>
              <w:rPr>
                <w:bCs/>
              </w:rPr>
            </w:pPr>
          </w:p>
          <w:p w:rsidR="00EC6A82" w:rsidRPr="00EC6A82" w:rsidRDefault="00EC6A82">
            <w:pPr>
              <w:rPr>
                <w:bCs/>
              </w:rPr>
            </w:pPr>
            <w:r>
              <w:rPr>
                <w:bCs/>
              </w:rPr>
              <w:t>Effectively use food vocabulary</w:t>
            </w:r>
          </w:p>
        </w:tc>
      </w:tr>
      <w:tr w:rsidR="00560C6C" w:rsidTr="00560C6C">
        <w:tc>
          <w:tcPr>
            <w:tcW w:w="2213" w:type="dxa"/>
            <w:shd w:val="clear" w:color="auto" w:fill="E6EED5"/>
          </w:tcPr>
          <w:p w:rsidR="00560C6C" w:rsidRPr="007263D1" w:rsidRDefault="007263D1">
            <w:pPr>
              <w:rPr>
                <w:bCs/>
              </w:rPr>
            </w:pPr>
            <w:r>
              <w:rPr>
                <w:bCs/>
              </w:rPr>
              <w:t>Geography</w:t>
            </w:r>
          </w:p>
        </w:tc>
        <w:tc>
          <w:tcPr>
            <w:tcW w:w="2260" w:type="dxa"/>
            <w:shd w:val="clear" w:color="auto" w:fill="E6EED5"/>
          </w:tcPr>
          <w:p w:rsidR="00560C6C" w:rsidRPr="00CE0A79" w:rsidRDefault="00560C6C">
            <w:pPr>
              <w:rPr>
                <w:bCs/>
              </w:rPr>
            </w:pPr>
            <w:r>
              <w:rPr>
                <w:bCs/>
              </w:rPr>
              <w:t>Mapping</w:t>
            </w:r>
          </w:p>
        </w:tc>
        <w:tc>
          <w:tcPr>
            <w:tcW w:w="2253" w:type="dxa"/>
            <w:shd w:val="clear" w:color="auto" w:fill="E6EED5"/>
          </w:tcPr>
          <w:p w:rsidR="00560C6C" w:rsidRPr="007263D1" w:rsidRDefault="00630737">
            <w:pPr>
              <w:rPr>
                <w:bCs/>
              </w:rPr>
            </w:pPr>
            <w:r w:rsidRPr="007263D1">
              <w:rPr>
                <w:bCs/>
              </w:rPr>
              <w:t xml:space="preserve">Students will </w:t>
            </w:r>
            <w:r w:rsidR="00EC6A82">
              <w:rPr>
                <w:bCs/>
              </w:rPr>
              <w:t>create a map of major S</w:t>
            </w:r>
            <w:r w:rsidR="007263D1">
              <w:rPr>
                <w:bCs/>
              </w:rPr>
              <w:t>panish-speaking countries (all of South America and Spain) marking each country and capital city, as well as identifying the autonomous communities of Spain and what regions they encompass</w:t>
            </w:r>
          </w:p>
        </w:tc>
        <w:tc>
          <w:tcPr>
            <w:tcW w:w="2130" w:type="dxa"/>
            <w:shd w:val="clear" w:color="auto" w:fill="E6EED5"/>
          </w:tcPr>
          <w:p w:rsidR="00560C6C" w:rsidRDefault="007263D1">
            <w:pPr>
              <w:rPr>
                <w:bCs/>
              </w:rPr>
            </w:pPr>
            <w:r>
              <w:rPr>
                <w:bCs/>
              </w:rPr>
              <w:t>Know the locations of countries</w:t>
            </w:r>
          </w:p>
          <w:p w:rsidR="007263D1" w:rsidRDefault="007263D1">
            <w:pPr>
              <w:rPr>
                <w:bCs/>
              </w:rPr>
            </w:pPr>
          </w:p>
          <w:p w:rsidR="007263D1" w:rsidRDefault="007263D1">
            <w:pPr>
              <w:rPr>
                <w:bCs/>
              </w:rPr>
            </w:pPr>
            <w:r>
              <w:rPr>
                <w:bCs/>
              </w:rPr>
              <w:t>Know the capitals of countries</w:t>
            </w:r>
          </w:p>
          <w:p w:rsidR="007263D1" w:rsidRDefault="007263D1">
            <w:pPr>
              <w:rPr>
                <w:bCs/>
              </w:rPr>
            </w:pPr>
          </w:p>
          <w:p w:rsidR="007263D1" w:rsidRPr="007263D1" w:rsidRDefault="007263D1">
            <w:pPr>
              <w:rPr>
                <w:bCs/>
              </w:rPr>
            </w:pPr>
            <w:r>
              <w:rPr>
                <w:bCs/>
              </w:rPr>
              <w:t>Identify the autonomous communities of Spain</w:t>
            </w:r>
          </w:p>
        </w:tc>
      </w:tr>
      <w:tr w:rsidR="00560C6C" w:rsidTr="00560C6C">
        <w:tc>
          <w:tcPr>
            <w:tcW w:w="2213" w:type="dxa"/>
            <w:shd w:val="clear" w:color="auto" w:fill="E6EED5"/>
          </w:tcPr>
          <w:p w:rsidR="00560C6C" w:rsidRPr="007263D1" w:rsidRDefault="007263D1">
            <w:pPr>
              <w:rPr>
                <w:bCs/>
              </w:rPr>
            </w:pPr>
            <w:r>
              <w:rPr>
                <w:bCs/>
              </w:rPr>
              <w:t>Myths and Legends</w:t>
            </w:r>
          </w:p>
        </w:tc>
        <w:tc>
          <w:tcPr>
            <w:tcW w:w="2260" w:type="dxa"/>
            <w:shd w:val="clear" w:color="auto" w:fill="E6EED5"/>
          </w:tcPr>
          <w:p w:rsidR="00560C6C" w:rsidRPr="006F1029" w:rsidRDefault="00560C6C">
            <w:pPr>
              <w:rPr>
                <w:bCs/>
              </w:rPr>
            </w:pPr>
            <w:r w:rsidRPr="006F1029">
              <w:rPr>
                <w:bCs/>
              </w:rPr>
              <w:t>Digital Storytelling</w:t>
            </w:r>
          </w:p>
        </w:tc>
        <w:tc>
          <w:tcPr>
            <w:tcW w:w="2253" w:type="dxa"/>
            <w:shd w:val="clear" w:color="auto" w:fill="E6EED5"/>
          </w:tcPr>
          <w:p w:rsidR="00560C6C" w:rsidRPr="007263D1" w:rsidRDefault="007263D1">
            <w:pPr>
              <w:rPr>
                <w:bCs/>
              </w:rPr>
            </w:pPr>
            <w:r>
              <w:rPr>
                <w:bCs/>
              </w:rPr>
              <w:t>Students will choose o</w:t>
            </w:r>
            <w:r w:rsidR="00EC6A82">
              <w:rPr>
                <w:bCs/>
              </w:rPr>
              <w:t>ne ancient civilization from a S</w:t>
            </w:r>
            <w:r>
              <w:rPr>
                <w:bCs/>
              </w:rPr>
              <w:t xml:space="preserve">panish speaking country and summarize the highlights of their creation myth in a 10-20 minute </w:t>
            </w:r>
            <w:proofErr w:type="spellStart"/>
            <w:r>
              <w:rPr>
                <w:bCs/>
              </w:rPr>
              <w:t>soundbyte</w:t>
            </w:r>
            <w:proofErr w:type="spellEnd"/>
          </w:p>
        </w:tc>
        <w:tc>
          <w:tcPr>
            <w:tcW w:w="2130" w:type="dxa"/>
            <w:shd w:val="clear" w:color="auto" w:fill="E6EED5"/>
          </w:tcPr>
          <w:p w:rsidR="00560C6C" w:rsidRPr="007263D1" w:rsidRDefault="007263D1">
            <w:pPr>
              <w:rPr>
                <w:bCs/>
              </w:rPr>
            </w:pPr>
            <w:r>
              <w:rPr>
                <w:bCs/>
              </w:rPr>
              <w:t>Identify the creation myth of an ancient civilization</w:t>
            </w:r>
          </w:p>
        </w:tc>
      </w:tr>
      <w:tr w:rsidR="00560C6C" w:rsidTr="00560C6C">
        <w:tc>
          <w:tcPr>
            <w:tcW w:w="2213" w:type="dxa"/>
            <w:shd w:val="clear" w:color="auto" w:fill="E6EED5"/>
          </w:tcPr>
          <w:p w:rsidR="00560C6C" w:rsidRPr="00A063C2" w:rsidRDefault="00A063C2">
            <w:pPr>
              <w:rPr>
                <w:bCs/>
              </w:rPr>
            </w:pPr>
            <w:r>
              <w:rPr>
                <w:bCs/>
              </w:rPr>
              <w:t>Oral communication</w:t>
            </w:r>
          </w:p>
        </w:tc>
        <w:tc>
          <w:tcPr>
            <w:tcW w:w="2260" w:type="dxa"/>
            <w:shd w:val="clear" w:color="auto" w:fill="E6EED5"/>
          </w:tcPr>
          <w:p w:rsidR="00560C6C" w:rsidRPr="006F1029" w:rsidRDefault="00560C6C">
            <w:pPr>
              <w:rPr>
                <w:bCs/>
              </w:rPr>
            </w:pPr>
            <w:r w:rsidRPr="006F1029">
              <w:rPr>
                <w:bCs/>
              </w:rPr>
              <w:t>Google Tools</w:t>
            </w:r>
          </w:p>
        </w:tc>
        <w:tc>
          <w:tcPr>
            <w:tcW w:w="2253" w:type="dxa"/>
            <w:shd w:val="clear" w:color="auto" w:fill="E6EED5"/>
          </w:tcPr>
          <w:p w:rsidR="00560C6C" w:rsidRPr="00A063C2" w:rsidRDefault="00A063C2">
            <w:pPr>
              <w:rPr>
                <w:bCs/>
              </w:rPr>
            </w:pPr>
            <w:r>
              <w:rPr>
                <w:bCs/>
              </w:rPr>
              <w:t xml:space="preserve">Students will create a </w:t>
            </w:r>
            <w:r w:rsidR="006E36A2">
              <w:rPr>
                <w:bCs/>
              </w:rPr>
              <w:t xml:space="preserve">conference video chat in which they speak to each other, </w:t>
            </w:r>
            <w:r w:rsidR="006E36A2">
              <w:rPr>
                <w:bCs/>
              </w:rPr>
              <w:lastRenderedPageBreak/>
              <w:t>regularly substituting any English words that they can into Spanish</w:t>
            </w:r>
          </w:p>
        </w:tc>
        <w:tc>
          <w:tcPr>
            <w:tcW w:w="2130" w:type="dxa"/>
            <w:shd w:val="clear" w:color="auto" w:fill="E6EED5"/>
          </w:tcPr>
          <w:p w:rsidR="00560C6C" w:rsidRDefault="006E36A2">
            <w:pPr>
              <w:rPr>
                <w:bCs/>
              </w:rPr>
            </w:pPr>
            <w:r>
              <w:rPr>
                <w:bCs/>
              </w:rPr>
              <w:lastRenderedPageBreak/>
              <w:t>Conjugation of verbs</w:t>
            </w:r>
          </w:p>
          <w:p w:rsidR="006E36A2" w:rsidRDefault="006E36A2">
            <w:pPr>
              <w:rPr>
                <w:bCs/>
              </w:rPr>
            </w:pPr>
          </w:p>
          <w:p w:rsidR="006E36A2" w:rsidRDefault="006E36A2">
            <w:pPr>
              <w:rPr>
                <w:bCs/>
              </w:rPr>
            </w:pPr>
            <w:r>
              <w:rPr>
                <w:bCs/>
              </w:rPr>
              <w:t>Tenses</w:t>
            </w:r>
          </w:p>
          <w:p w:rsidR="006E36A2" w:rsidRPr="006E36A2" w:rsidRDefault="006E36A2">
            <w:pPr>
              <w:rPr>
                <w:bCs/>
              </w:rPr>
            </w:pPr>
            <w:r>
              <w:rPr>
                <w:bCs/>
              </w:rPr>
              <w:lastRenderedPageBreak/>
              <w:t>Effective use of vocabulary</w:t>
            </w:r>
          </w:p>
        </w:tc>
      </w:tr>
      <w:tr w:rsidR="00560C6C" w:rsidTr="00560C6C">
        <w:tc>
          <w:tcPr>
            <w:tcW w:w="2213" w:type="dxa"/>
            <w:shd w:val="clear" w:color="auto" w:fill="E6EED5"/>
          </w:tcPr>
          <w:p w:rsidR="00560C6C" w:rsidRPr="00C44A67" w:rsidRDefault="00C44A67">
            <w:pPr>
              <w:rPr>
                <w:bCs/>
              </w:rPr>
            </w:pPr>
            <w:r>
              <w:rPr>
                <w:bCs/>
              </w:rPr>
              <w:lastRenderedPageBreak/>
              <w:t>Multiculturalism</w:t>
            </w:r>
          </w:p>
        </w:tc>
        <w:tc>
          <w:tcPr>
            <w:tcW w:w="2260" w:type="dxa"/>
            <w:shd w:val="clear" w:color="auto" w:fill="E6EED5"/>
          </w:tcPr>
          <w:p w:rsidR="00560C6C" w:rsidRPr="006F1029" w:rsidRDefault="00560C6C">
            <w:pPr>
              <w:rPr>
                <w:bCs/>
              </w:rPr>
            </w:pPr>
            <w:r w:rsidRPr="006F1029">
              <w:rPr>
                <w:bCs/>
              </w:rPr>
              <w:t>Timeline</w:t>
            </w:r>
          </w:p>
        </w:tc>
        <w:tc>
          <w:tcPr>
            <w:tcW w:w="2253" w:type="dxa"/>
            <w:shd w:val="clear" w:color="auto" w:fill="E6EED5"/>
          </w:tcPr>
          <w:p w:rsidR="00560C6C" w:rsidRPr="00C44A67" w:rsidRDefault="00C44A67">
            <w:pPr>
              <w:rPr>
                <w:bCs/>
              </w:rPr>
            </w:pPr>
            <w:r>
              <w:rPr>
                <w:bCs/>
              </w:rPr>
              <w:t>Students will form groups of 4.  Each will be assigned a culture that has greatly influences Spain (Romans, Visigoths, Jews, Muslim</w:t>
            </w:r>
            <w:r w:rsidR="009B4648">
              <w:rPr>
                <w:bCs/>
              </w:rPr>
              <w:t>s</w:t>
            </w:r>
            <w:r>
              <w:rPr>
                <w:bCs/>
              </w:rPr>
              <w:t>) and they will each be responsible for constructing one fourth of a timeline that outlines their particular culture’s contributions to the country</w:t>
            </w:r>
          </w:p>
        </w:tc>
        <w:tc>
          <w:tcPr>
            <w:tcW w:w="2130" w:type="dxa"/>
            <w:shd w:val="clear" w:color="auto" w:fill="E6EED5"/>
          </w:tcPr>
          <w:p w:rsidR="00560C6C" w:rsidRDefault="00C44A67">
            <w:pPr>
              <w:rPr>
                <w:bCs/>
              </w:rPr>
            </w:pPr>
            <w:r>
              <w:rPr>
                <w:bCs/>
              </w:rPr>
              <w:t>Identify cultural influences in modern Spain</w:t>
            </w:r>
          </w:p>
          <w:p w:rsidR="00C44A67" w:rsidRDefault="00C44A67">
            <w:pPr>
              <w:rPr>
                <w:bCs/>
              </w:rPr>
            </w:pPr>
          </w:p>
          <w:p w:rsidR="00C44A67" w:rsidRPr="00C44A67" w:rsidRDefault="00C44A67">
            <w:pPr>
              <w:rPr>
                <w:bCs/>
              </w:rPr>
            </w:pPr>
            <w:r>
              <w:rPr>
                <w:bCs/>
              </w:rPr>
              <w:t>Be familiar with traits of major cultures in medieval Spain</w:t>
            </w:r>
          </w:p>
        </w:tc>
      </w:tr>
      <w:tr w:rsidR="00560C6C" w:rsidTr="00560C6C">
        <w:tc>
          <w:tcPr>
            <w:tcW w:w="2213" w:type="dxa"/>
            <w:shd w:val="clear" w:color="auto" w:fill="E6EED5"/>
          </w:tcPr>
          <w:p w:rsidR="00560C6C" w:rsidRPr="00C44A67" w:rsidRDefault="00C44A67">
            <w:pPr>
              <w:rPr>
                <w:bCs/>
              </w:rPr>
            </w:pPr>
            <w:r>
              <w:rPr>
                <w:bCs/>
              </w:rPr>
              <w:t>Written communication</w:t>
            </w:r>
          </w:p>
        </w:tc>
        <w:tc>
          <w:tcPr>
            <w:tcW w:w="2260" w:type="dxa"/>
            <w:shd w:val="clear" w:color="auto" w:fill="E6EED5"/>
          </w:tcPr>
          <w:p w:rsidR="00560C6C" w:rsidRPr="006F1029" w:rsidRDefault="00560C6C">
            <w:pPr>
              <w:rPr>
                <w:bCs/>
              </w:rPr>
            </w:pPr>
            <w:r w:rsidRPr="006F1029">
              <w:rPr>
                <w:bCs/>
              </w:rPr>
              <w:t>Writing a book</w:t>
            </w:r>
          </w:p>
        </w:tc>
        <w:tc>
          <w:tcPr>
            <w:tcW w:w="2253" w:type="dxa"/>
            <w:shd w:val="clear" w:color="auto" w:fill="E6EED5"/>
          </w:tcPr>
          <w:p w:rsidR="00560C6C" w:rsidRPr="00C44A67" w:rsidRDefault="00C44A67">
            <w:pPr>
              <w:rPr>
                <w:bCs/>
              </w:rPr>
            </w:pPr>
            <w:r>
              <w:rPr>
                <w:bCs/>
              </w:rPr>
              <w:t>Each student will write a mini-book about their lives.  They will introduce themselves and their families, as well as include a section on their interests, their dream vacation, and their plans for the future</w:t>
            </w:r>
          </w:p>
        </w:tc>
        <w:tc>
          <w:tcPr>
            <w:tcW w:w="2130" w:type="dxa"/>
            <w:shd w:val="clear" w:color="auto" w:fill="E6EED5"/>
          </w:tcPr>
          <w:p w:rsidR="00560C6C" w:rsidRDefault="00C44A67">
            <w:pPr>
              <w:rPr>
                <w:bCs/>
              </w:rPr>
            </w:pPr>
            <w:r>
              <w:rPr>
                <w:bCs/>
              </w:rPr>
              <w:t>Express themselves in a foreign language</w:t>
            </w:r>
          </w:p>
          <w:p w:rsidR="00C44A67" w:rsidRDefault="00C44A67">
            <w:pPr>
              <w:rPr>
                <w:bCs/>
              </w:rPr>
            </w:pPr>
          </w:p>
          <w:p w:rsidR="00C44A67" w:rsidRPr="00C44A67" w:rsidRDefault="00C44A67">
            <w:pPr>
              <w:rPr>
                <w:bCs/>
              </w:rPr>
            </w:pPr>
            <w:r>
              <w:rPr>
                <w:bCs/>
              </w:rPr>
              <w:t>Describe people and events</w:t>
            </w:r>
          </w:p>
        </w:tc>
      </w:tr>
      <w:tr w:rsidR="00560C6C" w:rsidTr="00560C6C">
        <w:tc>
          <w:tcPr>
            <w:tcW w:w="2213" w:type="dxa"/>
            <w:shd w:val="clear" w:color="auto" w:fill="E6EED5"/>
          </w:tcPr>
          <w:p w:rsidR="00560C6C" w:rsidRPr="00FE33BF" w:rsidRDefault="00FE33BF">
            <w:pPr>
              <w:rPr>
                <w:bCs/>
              </w:rPr>
            </w:pPr>
            <w:r>
              <w:rPr>
                <w:bCs/>
              </w:rPr>
              <w:t>Currency</w:t>
            </w:r>
          </w:p>
        </w:tc>
        <w:tc>
          <w:tcPr>
            <w:tcW w:w="2260" w:type="dxa"/>
            <w:shd w:val="clear" w:color="auto" w:fill="E6EED5"/>
          </w:tcPr>
          <w:p w:rsidR="00560C6C" w:rsidRPr="006F1029" w:rsidRDefault="00560C6C">
            <w:pPr>
              <w:rPr>
                <w:bCs/>
              </w:rPr>
            </w:pPr>
            <w:r w:rsidRPr="006F1029">
              <w:rPr>
                <w:bCs/>
              </w:rPr>
              <w:t>Graphing</w:t>
            </w:r>
          </w:p>
        </w:tc>
        <w:tc>
          <w:tcPr>
            <w:tcW w:w="2253" w:type="dxa"/>
            <w:shd w:val="clear" w:color="auto" w:fill="E6EED5"/>
          </w:tcPr>
          <w:p w:rsidR="00560C6C" w:rsidRPr="00FE33BF" w:rsidRDefault="00FE33BF">
            <w:pPr>
              <w:rPr>
                <w:bCs/>
              </w:rPr>
            </w:pPr>
            <w:r>
              <w:rPr>
                <w:bCs/>
              </w:rPr>
              <w:t>Students will choose</w:t>
            </w:r>
            <w:r w:rsidR="00EC6A82">
              <w:rPr>
                <w:bCs/>
              </w:rPr>
              <w:t xml:space="preserve"> the currency of two or three Spanish speaking countries and contrast them to the relative value of the American dollar</w:t>
            </w:r>
          </w:p>
        </w:tc>
        <w:tc>
          <w:tcPr>
            <w:tcW w:w="2130" w:type="dxa"/>
            <w:shd w:val="clear" w:color="auto" w:fill="E6EED5"/>
          </w:tcPr>
          <w:p w:rsidR="00560C6C" w:rsidRDefault="00EC6A82" w:rsidP="00EC6A82">
            <w:pPr>
              <w:rPr>
                <w:bCs/>
              </w:rPr>
            </w:pPr>
            <w:r>
              <w:rPr>
                <w:bCs/>
              </w:rPr>
              <w:t>Speak about the wealth of Spanish speaking countries relative to their own</w:t>
            </w:r>
          </w:p>
          <w:p w:rsidR="00EC6A82" w:rsidRDefault="00EC6A82" w:rsidP="00EC6A82">
            <w:pPr>
              <w:rPr>
                <w:bCs/>
              </w:rPr>
            </w:pPr>
          </w:p>
          <w:p w:rsidR="00EC6A82" w:rsidRPr="00EC6A82" w:rsidRDefault="00EC6A82" w:rsidP="00EC6A82">
            <w:pPr>
              <w:rPr>
                <w:bCs/>
              </w:rPr>
            </w:pPr>
            <w:r>
              <w:rPr>
                <w:bCs/>
              </w:rPr>
              <w:t>Identify units of currency of Spanish speaking countries</w:t>
            </w:r>
          </w:p>
        </w:tc>
      </w:tr>
      <w:tr w:rsidR="00560C6C" w:rsidTr="00560C6C">
        <w:tc>
          <w:tcPr>
            <w:tcW w:w="2213" w:type="dxa"/>
            <w:shd w:val="clear" w:color="auto" w:fill="E6EED5"/>
          </w:tcPr>
          <w:p w:rsidR="00560C6C" w:rsidRDefault="00560C6C">
            <w:pPr>
              <w:rPr>
                <w:b/>
                <w:bCs/>
              </w:rPr>
            </w:pPr>
          </w:p>
        </w:tc>
        <w:tc>
          <w:tcPr>
            <w:tcW w:w="2260" w:type="dxa"/>
            <w:shd w:val="clear" w:color="auto" w:fill="E6EED5"/>
          </w:tcPr>
          <w:p w:rsidR="00560C6C" w:rsidRDefault="00560C6C">
            <w:pPr>
              <w:rPr>
                <w:b/>
                <w:bCs/>
              </w:rPr>
            </w:pPr>
          </w:p>
        </w:tc>
        <w:tc>
          <w:tcPr>
            <w:tcW w:w="2253" w:type="dxa"/>
            <w:shd w:val="clear" w:color="auto" w:fill="E6EED5"/>
          </w:tcPr>
          <w:p w:rsidR="00560C6C" w:rsidRDefault="00560C6C">
            <w:pPr>
              <w:rPr>
                <w:b/>
                <w:bCs/>
              </w:rPr>
            </w:pPr>
          </w:p>
        </w:tc>
        <w:tc>
          <w:tcPr>
            <w:tcW w:w="2130" w:type="dxa"/>
            <w:shd w:val="clear" w:color="auto" w:fill="E6EED5"/>
          </w:tcPr>
          <w:p w:rsidR="00560C6C" w:rsidRDefault="00560C6C">
            <w:pPr>
              <w:rPr>
                <w:b/>
                <w:bCs/>
              </w:rPr>
            </w:pPr>
          </w:p>
        </w:tc>
      </w:tr>
    </w:tbl>
    <w:p w:rsidR="00824018" w:rsidRDefault="00824018"/>
    <w:sectPr w:rsidR="00824018" w:rsidSect="00824018">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824018"/>
    <w:rsid w:val="0006034E"/>
    <w:rsid w:val="00560C6C"/>
    <w:rsid w:val="00630737"/>
    <w:rsid w:val="006E36A2"/>
    <w:rsid w:val="006F1029"/>
    <w:rsid w:val="007263D1"/>
    <w:rsid w:val="00824018"/>
    <w:rsid w:val="009B4648"/>
    <w:rsid w:val="00A063C2"/>
    <w:rsid w:val="00C44A67"/>
    <w:rsid w:val="00CE0A79"/>
    <w:rsid w:val="00EC6A82"/>
    <w:rsid w:val="00FE33BF"/>
  </w:rsids>
  <m:mathPr>
    <m:mathFont m:val="Cambria Math"/>
    <m:brkBin m:val="before"/>
    <m:brkBinSub m:val="--"/>
    <m:smallFrac m:val="off"/>
    <m:dispDef m:val="of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6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24018"/>
    <w:pPr>
      <w:spacing w:beforeLines="1" w:afterLines="1"/>
    </w:pPr>
    <w:rPr>
      <w:rFonts w:ascii="Times" w:hAnsi="Times" w:cs="Times New Roman"/>
      <w:sz w:val="20"/>
      <w:szCs w:val="20"/>
    </w:rPr>
  </w:style>
  <w:style w:type="character" w:styleId="Strong">
    <w:name w:val="Strong"/>
    <w:basedOn w:val="DefaultParagraphFont"/>
    <w:uiPriority w:val="22"/>
    <w:rsid w:val="00824018"/>
    <w:rPr>
      <w:b/>
    </w:rPr>
  </w:style>
  <w:style w:type="table" w:styleId="MediumGrid3-Accent3">
    <w:name w:val="Medium Grid 3 Accent 3"/>
    <w:basedOn w:val="TableNormal"/>
    <w:uiPriority w:val="69"/>
    <w:rsid w:val="00824018"/>
    <w:rPr>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webSettings.xml><?xml version="1.0" encoding="utf-8"?>
<w:webSettings xmlns:r="http://schemas.openxmlformats.org/officeDocument/2006/relationships" xmlns:w="http://schemas.openxmlformats.org/wordprocessingml/2006/main">
  <w:divs>
    <w:div w:id="11694479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 / DPS</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Candy Stocker</dc:creator>
  <cp:lastModifiedBy>Dell</cp:lastModifiedBy>
  <cp:revision>2</cp:revision>
  <dcterms:created xsi:type="dcterms:W3CDTF">2010-09-19T21:42:00Z</dcterms:created>
  <dcterms:modified xsi:type="dcterms:W3CDTF">2010-09-19T21:42:00Z</dcterms:modified>
</cp:coreProperties>
</file>